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32A14260" w:rsidR="00F063D1" w:rsidRPr="00665042" w:rsidRDefault="00605D7C">
      <w:pPr>
        <w:rPr>
          <w:sz w:val="48"/>
          <w:szCs w:val="48"/>
        </w:rPr>
      </w:pPr>
      <w:r>
        <w:rPr>
          <w:sz w:val="48"/>
          <w:szCs w:val="48"/>
        </w:rPr>
        <w:t>What is Genomics</w:t>
      </w:r>
      <w:r w:rsidR="0069277A">
        <w:rPr>
          <w:sz w:val="48"/>
          <w:szCs w:val="48"/>
        </w:rPr>
        <w:t xml:space="preserve">: </w:t>
      </w:r>
      <w:r w:rsidR="00CF330E">
        <w:rPr>
          <w:sz w:val="48"/>
          <w:szCs w:val="48"/>
        </w:rPr>
        <w:t>Biodiversity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0738CB59" w14:textId="16BDEFDE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CF330E" w:rsidRPr="00CF330E">
        <w:rPr>
          <w:sz w:val="32"/>
          <w:szCs w:val="32"/>
        </w:rPr>
        <w:t>Describe what “DNA barcoding” is.</w:t>
      </w:r>
    </w:p>
    <w:p w14:paraId="6110BFE7" w14:textId="77777777" w:rsidR="00F063D1" w:rsidRDefault="00F063D1">
      <w:pPr>
        <w:rPr>
          <w:sz w:val="32"/>
          <w:szCs w:val="32"/>
        </w:rPr>
      </w:pPr>
    </w:p>
    <w:p w14:paraId="0FB88B89" w14:textId="77777777" w:rsidR="004B036E" w:rsidRDefault="004B036E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  <w:bookmarkStart w:id="0" w:name="_GoBack"/>
      <w:bookmarkEnd w:id="0"/>
    </w:p>
    <w:p w14:paraId="597A6001" w14:textId="79DB18E5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CF330E" w:rsidRPr="00CF330E">
        <w:rPr>
          <w:sz w:val="32"/>
          <w:szCs w:val="32"/>
        </w:rPr>
        <w:t>“DNA fingerprinting” is often used to identify parts of an unknown body or in forensic science to show whether a suspect was at a crime scene. How do fingerprinting and barcoding differ in their usefulness for identifying an unknown biological sample?</w:t>
      </w: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65DBC90E" w14:textId="77777777" w:rsidR="0069277A" w:rsidRDefault="0069277A">
      <w:pPr>
        <w:rPr>
          <w:sz w:val="32"/>
          <w:szCs w:val="32"/>
        </w:rPr>
      </w:pPr>
    </w:p>
    <w:p w14:paraId="41311373" w14:textId="5538B407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101D46">
        <w:rPr>
          <w:sz w:val="32"/>
          <w:szCs w:val="32"/>
        </w:rPr>
        <w:t xml:space="preserve"> </w:t>
      </w:r>
      <w:r w:rsidR="00CF330E" w:rsidRPr="00CF330E">
        <w:rPr>
          <w:sz w:val="32"/>
          <w:szCs w:val="32"/>
        </w:rPr>
        <w:t>Currently, DNA from a biological specimen needs to be sequenced in a laboratory in order to get its barcode information. In the video, Dr. Janzen uses a plastic comb to represent a future DNA barcode scanner.  What are some of the properties that these future barcode scanners will have, according to Dr. Janzen?</w:t>
      </w:r>
    </w:p>
    <w:p w14:paraId="1C11FC98" w14:textId="77777777" w:rsidR="004B036E" w:rsidRDefault="004B036E">
      <w:pPr>
        <w:rPr>
          <w:sz w:val="32"/>
          <w:szCs w:val="32"/>
        </w:rPr>
      </w:pPr>
    </w:p>
    <w:p w14:paraId="79140EDC" w14:textId="77777777" w:rsidR="004B036E" w:rsidRDefault="004B036E">
      <w:pPr>
        <w:rPr>
          <w:sz w:val="32"/>
          <w:szCs w:val="32"/>
        </w:rPr>
      </w:pPr>
    </w:p>
    <w:p w14:paraId="118AFE3E" w14:textId="77777777" w:rsidR="004B036E" w:rsidRDefault="004B036E">
      <w:pPr>
        <w:rPr>
          <w:sz w:val="32"/>
          <w:szCs w:val="32"/>
        </w:rPr>
      </w:pPr>
    </w:p>
    <w:p w14:paraId="1C484ECB" w14:textId="3B42C841" w:rsidR="004B036E" w:rsidRPr="00F063D1" w:rsidRDefault="004B036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CF330E" w:rsidRPr="00CF330E">
        <w:rPr>
          <w:sz w:val="32"/>
          <w:szCs w:val="32"/>
        </w:rPr>
        <w:t>Why is DNA barcoding important for conserving biodiversity?</w:t>
      </w:r>
    </w:p>
    <w:sectPr w:rsidR="004B036E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CF330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3B2428"/>
    <w:rsid w:val="004B036E"/>
    <w:rsid w:val="00520A3F"/>
    <w:rsid w:val="00605D7C"/>
    <w:rsid w:val="00611EBD"/>
    <w:rsid w:val="00665042"/>
    <w:rsid w:val="0069277A"/>
    <w:rsid w:val="008058EB"/>
    <w:rsid w:val="00B067A9"/>
    <w:rsid w:val="00CF330E"/>
    <w:rsid w:val="00E425CF"/>
    <w:rsid w:val="00F063D1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6531C1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58CF7-284A-F34D-A865-0572C64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2016-10-31T18:08:00Z</dcterms:created>
  <dcterms:modified xsi:type="dcterms:W3CDTF">2016-10-31T18:09:00Z</dcterms:modified>
  <cp:category/>
</cp:coreProperties>
</file>